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FC" w:rsidRDefault="003447FC" w:rsidP="005A3E44">
      <w:pPr>
        <w:pStyle w:val="10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8131724"/>
            <wp:effectExtent l="19050" t="0" r="3175" b="0"/>
            <wp:docPr id="1" name="Рисунок 1" descr="C:\Users\User\Desktop\тит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7FC" w:rsidRDefault="003447FC" w:rsidP="003447FC">
      <w:r>
        <w:br w:type="page"/>
      </w:r>
    </w:p>
    <w:p w:rsidR="00506C40" w:rsidRPr="005A3E44" w:rsidRDefault="00506C40" w:rsidP="005A3E44">
      <w:pPr>
        <w:pStyle w:val="10"/>
        <w:numPr>
          <w:ilvl w:val="0"/>
          <w:numId w:val="3"/>
        </w:numPr>
        <w:jc w:val="both"/>
        <w:rPr>
          <w:sz w:val="26"/>
          <w:szCs w:val="26"/>
        </w:rPr>
      </w:pPr>
      <w:r w:rsidRPr="005A3E44">
        <w:rPr>
          <w:sz w:val="26"/>
          <w:szCs w:val="26"/>
        </w:rPr>
        <w:lastRenderedPageBreak/>
        <w:t>успешное и добросовестное исполнение работником своих должностных обязанностей;</w:t>
      </w:r>
    </w:p>
    <w:p w:rsidR="00506C40" w:rsidRPr="005A3E44" w:rsidRDefault="00506C40" w:rsidP="005A3E44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5A3E44">
        <w:rPr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506C40" w:rsidRPr="005A3E44" w:rsidRDefault="00506C40" w:rsidP="005A3E44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5A3E44">
        <w:rPr>
          <w:sz w:val="26"/>
          <w:szCs w:val="26"/>
        </w:rPr>
        <w:t>проведение качественной подготовки и проведение мероприятий, связанных с уставной деятельностью учреждения;</w:t>
      </w:r>
    </w:p>
    <w:p w:rsidR="00506C40" w:rsidRPr="005A3E44" w:rsidRDefault="00506C40" w:rsidP="005A3E44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5A3E44">
        <w:rPr>
          <w:sz w:val="26"/>
          <w:szCs w:val="26"/>
        </w:rPr>
        <w:t>выполнение порученной работы, связанной с обеспечением рабочего пр</w:t>
      </w:r>
      <w:r w:rsidRPr="005A3E44">
        <w:rPr>
          <w:sz w:val="26"/>
          <w:szCs w:val="26"/>
        </w:rPr>
        <w:t>о</w:t>
      </w:r>
      <w:r w:rsidRPr="005A3E44">
        <w:rPr>
          <w:sz w:val="26"/>
          <w:szCs w:val="26"/>
        </w:rPr>
        <w:t xml:space="preserve">цесса или уставной деятельности </w:t>
      </w:r>
      <w:r w:rsidR="00281710" w:rsidRPr="005A3E44">
        <w:rPr>
          <w:sz w:val="26"/>
          <w:szCs w:val="26"/>
        </w:rPr>
        <w:t>ш</w:t>
      </w:r>
      <w:r w:rsidRPr="005A3E44">
        <w:rPr>
          <w:sz w:val="26"/>
          <w:szCs w:val="26"/>
        </w:rPr>
        <w:t>колы;</w:t>
      </w:r>
    </w:p>
    <w:p w:rsidR="00506C40" w:rsidRPr="005A3E44" w:rsidRDefault="00506C40" w:rsidP="005A3E44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5A3E44">
        <w:rPr>
          <w:sz w:val="26"/>
          <w:szCs w:val="26"/>
        </w:rPr>
        <w:t>качественная подготовка и своевременная сдача отчетности;</w:t>
      </w:r>
    </w:p>
    <w:p w:rsidR="00506C40" w:rsidRPr="005A3E44" w:rsidRDefault="00506C40" w:rsidP="005A3E44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5A3E44">
        <w:rPr>
          <w:sz w:val="26"/>
          <w:szCs w:val="26"/>
        </w:rPr>
        <w:t>участие в течение месяца в выполнении важных работ, мероприятий.</w:t>
      </w:r>
    </w:p>
    <w:p w:rsidR="00506C40" w:rsidRPr="005A3E44" w:rsidRDefault="00F60A61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6</w:t>
      </w:r>
      <w:r w:rsidR="00506C40" w:rsidRPr="005A3E44">
        <w:rPr>
          <w:sz w:val="26"/>
          <w:szCs w:val="26"/>
        </w:rPr>
        <w:t>. Работники могут быть премированы и в иных случаях по решению директ</w:t>
      </w:r>
      <w:r w:rsidR="00506C40" w:rsidRPr="005A3E44">
        <w:rPr>
          <w:sz w:val="26"/>
          <w:szCs w:val="26"/>
        </w:rPr>
        <w:t>о</w:t>
      </w:r>
      <w:r w:rsidR="00506C40" w:rsidRPr="005A3E44">
        <w:rPr>
          <w:sz w:val="26"/>
          <w:szCs w:val="26"/>
        </w:rPr>
        <w:t>ра Учреждения.</w:t>
      </w:r>
    </w:p>
    <w:p w:rsidR="00506C40" w:rsidRPr="005A3E44" w:rsidRDefault="00F60A61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7</w:t>
      </w:r>
      <w:r w:rsidR="00506C40" w:rsidRPr="005A3E44">
        <w:rPr>
          <w:sz w:val="26"/>
          <w:szCs w:val="26"/>
        </w:rPr>
        <w:t>. Работники Учреждения, допустившие производственные упущения или н</w:t>
      </w:r>
      <w:r w:rsidR="00506C40" w:rsidRPr="005A3E44">
        <w:rPr>
          <w:sz w:val="26"/>
          <w:szCs w:val="26"/>
        </w:rPr>
        <w:t>а</w:t>
      </w:r>
      <w:r w:rsidR="00506C40" w:rsidRPr="005A3E44">
        <w:rPr>
          <w:sz w:val="26"/>
          <w:szCs w:val="26"/>
        </w:rPr>
        <w:t>рушившие трудовую дисциплину, лишаются премии.</w:t>
      </w:r>
    </w:p>
    <w:p w:rsidR="00506C40" w:rsidRPr="005A3E44" w:rsidRDefault="00506C40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К производственным упущениям, нарушениям трудовой дисциплины, за кот</w:t>
      </w:r>
      <w:r w:rsidRPr="005A3E44">
        <w:rPr>
          <w:sz w:val="26"/>
          <w:szCs w:val="26"/>
        </w:rPr>
        <w:t>о</w:t>
      </w:r>
      <w:r w:rsidRPr="005A3E44">
        <w:rPr>
          <w:sz w:val="26"/>
          <w:szCs w:val="26"/>
        </w:rPr>
        <w:t>рые работники могут лишаться премии, относятся:</w:t>
      </w:r>
    </w:p>
    <w:p w:rsidR="00506C40" w:rsidRPr="005A3E44" w:rsidRDefault="00506C40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- несвоевременное и некачественное выполнение обязанностей, предусмо</w:t>
      </w:r>
      <w:r w:rsidRPr="005A3E44">
        <w:rPr>
          <w:sz w:val="26"/>
          <w:szCs w:val="26"/>
        </w:rPr>
        <w:t>т</w:t>
      </w:r>
      <w:r w:rsidRPr="005A3E44">
        <w:rPr>
          <w:sz w:val="26"/>
          <w:szCs w:val="26"/>
        </w:rPr>
        <w:t>ренных должностными инструкциями;</w:t>
      </w:r>
    </w:p>
    <w:p w:rsidR="00506C40" w:rsidRPr="005A3E44" w:rsidRDefault="00506C40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- несвоевременное и некачественное выполнение заданий, приказов, распор</w:t>
      </w:r>
      <w:r w:rsidRPr="005A3E44">
        <w:rPr>
          <w:sz w:val="26"/>
          <w:szCs w:val="26"/>
        </w:rPr>
        <w:t>я</w:t>
      </w:r>
      <w:r w:rsidRPr="005A3E44">
        <w:rPr>
          <w:sz w:val="26"/>
          <w:szCs w:val="26"/>
        </w:rPr>
        <w:t>жений руководства;</w:t>
      </w:r>
    </w:p>
    <w:p w:rsidR="00506C40" w:rsidRPr="005A3E44" w:rsidRDefault="00506C40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- систематическое нарушение трудового распорядка дня (опоздание на работу, преждевременный уход с работы без разрешения непосредственного руководит</w:t>
      </w:r>
      <w:r w:rsidRPr="005A3E44">
        <w:rPr>
          <w:sz w:val="26"/>
          <w:szCs w:val="26"/>
        </w:rPr>
        <w:t>е</w:t>
      </w:r>
      <w:r w:rsidRPr="005A3E44">
        <w:rPr>
          <w:sz w:val="26"/>
          <w:szCs w:val="26"/>
        </w:rPr>
        <w:t>ля);</w:t>
      </w:r>
    </w:p>
    <w:p w:rsidR="00506C40" w:rsidRPr="005A3E44" w:rsidRDefault="00506C40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- совершение прогула, в т.ч. отсутствие на работе более четырех часов в теч</w:t>
      </w:r>
      <w:r w:rsidRPr="005A3E44">
        <w:rPr>
          <w:sz w:val="26"/>
          <w:szCs w:val="26"/>
        </w:rPr>
        <w:t>е</w:t>
      </w:r>
      <w:r w:rsidRPr="005A3E44">
        <w:rPr>
          <w:sz w:val="26"/>
          <w:szCs w:val="26"/>
        </w:rPr>
        <w:t>ние рабочего дня без уважительной причины;</w:t>
      </w:r>
    </w:p>
    <w:p w:rsidR="00506C40" w:rsidRPr="005A3E44" w:rsidRDefault="00506C40" w:rsidP="00506C4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- нахождение на работе в нетрезвом состоянии.</w:t>
      </w:r>
    </w:p>
    <w:p w:rsidR="004D0218" w:rsidRPr="005A3E44" w:rsidRDefault="00281710" w:rsidP="00281710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>8</w:t>
      </w:r>
      <w:r w:rsidR="004D0218" w:rsidRPr="005A3E44">
        <w:rPr>
          <w:sz w:val="26"/>
          <w:szCs w:val="26"/>
        </w:rPr>
        <w:t>. Премирование работников, подчиненных директору непосредственно,</w:t>
      </w:r>
      <w:r w:rsidRPr="005A3E44">
        <w:rPr>
          <w:sz w:val="26"/>
          <w:szCs w:val="26"/>
        </w:rPr>
        <w:t xml:space="preserve"> </w:t>
      </w:r>
      <w:r w:rsidR="004D0218" w:rsidRPr="005A3E44">
        <w:rPr>
          <w:sz w:val="26"/>
          <w:szCs w:val="26"/>
        </w:rPr>
        <w:t>ос</w:t>
      </w:r>
      <w:r w:rsidR="004D0218" w:rsidRPr="005A3E44">
        <w:rPr>
          <w:sz w:val="26"/>
          <w:szCs w:val="26"/>
        </w:rPr>
        <w:t>у</w:t>
      </w:r>
      <w:r w:rsidR="004D0218" w:rsidRPr="005A3E44">
        <w:rPr>
          <w:sz w:val="26"/>
          <w:szCs w:val="26"/>
        </w:rPr>
        <w:t>ществляется по решению директора Учреждения</w:t>
      </w:r>
      <w:r w:rsidR="004D0218" w:rsidRPr="005A3E44">
        <w:rPr>
          <w:b/>
          <w:bCs/>
          <w:sz w:val="26"/>
          <w:szCs w:val="26"/>
        </w:rPr>
        <w:t xml:space="preserve"> </w:t>
      </w:r>
      <w:r w:rsidR="004D0218" w:rsidRPr="005A3E44">
        <w:rPr>
          <w:sz w:val="26"/>
          <w:szCs w:val="26"/>
        </w:rPr>
        <w:t>в пределах бюджетных ассигн</w:t>
      </w:r>
      <w:r w:rsidR="004D0218" w:rsidRPr="005A3E44">
        <w:rPr>
          <w:sz w:val="26"/>
          <w:szCs w:val="26"/>
        </w:rPr>
        <w:t>о</w:t>
      </w:r>
      <w:r w:rsidR="004D0218" w:rsidRPr="005A3E44">
        <w:rPr>
          <w:sz w:val="26"/>
          <w:szCs w:val="26"/>
        </w:rPr>
        <w:t>ваний на оплату труда работников Учреждения, а также средств от предприним</w:t>
      </w:r>
      <w:r w:rsidR="004D0218" w:rsidRPr="005A3E44">
        <w:rPr>
          <w:sz w:val="26"/>
          <w:szCs w:val="26"/>
        </w:rPr>
        <w:t>а</w:t>
      </w:r>
      <w:r w:rsidR="004D0218" w:rsidRPr="005A3E44">
        <w:rPr>
          <w:sz w:val="26"/>
          <w:szCs w:val="26"/>
        </w:rPr>
        <w:t xml:space="preserve">тельской и иной приносящей доход деятельности. </w:t>
      </w:r>
    </w:p>
    <w:p w:rsidR="006D14F4" w:rsidRPr="005A3E44" w:rsidRDefault="006D14F4" w:rsidP="006D14F4">
      <w:pPr>
        <w:rPr>
          <w:sz w:val="26"/>
          <w:szCs w:val="26"/>
        </w:rPr>
      </w:pPr>
    </w:p>
    <w:p w:rsidR="009959F6" w:rsidRPr="005A3E44" w:rsidRDefault="009959F6" w:rsidP="00190CD8">
      <w:pPr>
        <w:pStyle w:val="10"/>
        <w:ind w:firstLine="540"/>
        <w:jc w:val="center"/>
        <w:outlineLvl w:val="0"/>
        <w:rPr>
          <w:b/>
          <w:bCs/>
          <w:sz w:val="26"/>
          <w:szCs w:val="26"/>
        </w:rPr>
      </w:pPr>
      <w:r w:rsidRPr="005A3E44">
        <w:rPr>
          <w:b/>
          <w:bCs/>
          <w:sz w:val="26"/>
          <w:szCs w:val="26"/>
          <w:lang w:val="en-US"/>
        </w:rPr>
        <w:t>III</w:t>
      </w:r>
      <w:r w:rsidRPr="005A3E44">
        <w:rPr>
          <w:b/>
          <w:bCs/>
          <w:sz w:val="26"/>
          <w:szCs w:val="26"/>
        </w:rPr>
        <w:t xml:space="preserve">. Источники </w:t>
      </w:r>
      <w:r w:rsidRPr="005A3E44">
        <w:rPr>
          <w:b/>
          <w:bCs/>
          <w:color w:val="000000"/>
          <w:sz w:val="26"/>
          <w:szCs w:val="26"/>
        </w:rPr>
        <w:t xml:space="preserve">премиальных выплат </w:t>
      </w:r>
    </w:p>
    <w:p w:rsidR="004D0218" w:rsidRPr="005A3E44" w:rsidRDefault="004D0218" w:rsidP="004D0218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 xml:space="preserve"> 1. Премии в Учреждении</w:t>
      </w:r>
      <w:r w:rsidRPr="005A3E44">
        <w:rPr>
          <w:b/>
          <w:bCs/>
          <w:sz w:val="26"/>
          <w:szCs w:val="26"/>
        </w:rPr>
        <w:t xml:space="preserve"> </w:t>
      </w:r>
      <w:r w:rsidRPr="005A3E44">
        <w:rPr>
          <w:sz w:val="26"/>
          <w:szCs w:val="26"/>
        </w:rPr>
        <w:t xml:space="preserve">выплачиваются при наличии финансовых средств. </w:t>
      </w:r>
    </w:p>
    <w:p w:rsidR="009959F6" w:rsidRPr="005A3E44" w:rsidRDefault="004D0218" w:rsidP="009959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3E44">
        <w:rPr>
          <w:rFonts w:ascii="Times New Roman" w:hAnsi="Times New Roman" w:cs="Times New Roman"/>
          <w:sz w:val="26"/>
          <w:szCs w:val="26"/>
        </w:rPr>
        <w:t>2</w:t>
      </w:r>
      <w:r w:rsidR="009959F6" w:rsidRPr="005A3E44">
        <w:rPr>
          <w:rFonts w:ascii="Times New Roman" w:hAnsi="Times New Roman" w:cs="Times New Roman"/>
          <w:sz w:val="26"/>
          <w:szCs w:val="26"/>
        </w:rPr>
        <w:t xml:space="preserve">. Источником </w:t>
      </w:r>
      <w:r w:rsidR="009959F6" w:rsidRPr="005A3E44">
        <w:rPr>
          <w:rFonts w:ascii="Times New Roman" w:hAnsi="Times New Roman" w:cs="Times New Roman"/>
          <w:color w:val="000000"/>
          <w:sz w:val="26"/>
          <w:szCs w:val="26"/>
        </w:rPr>
        <w:t>премиальных выплат</w:t>
      </w:r>
      <w:r w:rsidR="009959F6" w:rsidRPr="005A3E44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0F5EB4" w:rsidRPr="005A3E44">
        <w:rPr>
          <w:rFonts w:ascii="Times New Roman" w:hAnsi="Times New Roman" w:cs="Times New Roman"/>
          <w:sz w:val="26"/>
          <w:szCs w:val="26"/>
        </w:rPr>
        <w:t xml:space="preserve">экономия фонда </w:t>
      </w:r>
      <w:r w:rsidR="00322780" w:rsidRPr="005A3E44">
        <w:rPr>
          <w:rFonts w:ascii="Times New Roman" w:hAnsi="Times New Roman" w:cs="Times New Roman"/>
          <w:sz w:val="26"/>
          <w:szCs w:val="26"/>
        </w:rPr>
        <w:t xml:space="preserve">оплаты труда по итогам </w:t>
      </w:r>
      <w:r w:rsidR="00323EB9" w:rsidRPr="005A3E44">
        <w:rPr>
          <w:rFonts w:ascii="Times New Roman" w:hAnsi="Times New Roman" w:cs="Times New Roman"/>
          <w:sz w:val="26"/>
          <w:szCs w:val="26"/>
        </w:rPr>
        <w:t>расчетного периода</w:t>
      </w:r>
      <w:r w:rsidR="000F5EB4" w:rsidRPr="005A3E44">
        <w:rPr>
          <w:rFonts w:ascii="Times New Roman" w:hAnsi="Times New Roman" w:cs="Times New Roman"/>
          <w:sz w:val="26"/>
          <w:szCs w:val="26"/>
        </w:rPr>
        <w:t xml:space="preserve">. Премиальные выплаты могут </w:t>
      </w:r>
      <w:r w:rsidR="00323EB9" w:rsidRPr="005A3E44">
        <w:rPr>
          <w:rFonts w:ascii="Times New Roman" w:hAnsi="Times New Roman" w:cs="Times New Roman"/>
          <w:sz w:val="26"/>
          <w:szCs w:val="26"/>
        </w:rPr>
        <w:t>устанавливаться</w:t>
      </w:r>
      <w:r w:rsidR="006548A8" w:rsidRPr="005A3E44">
        <w:rPr>
          <w:rFonts w:ascii="Times New Roman" w:hAnsi="Times New Roman" w:cs="Times New Roman"/>
          <w:sz w:val="26"/>
          <w:szCs w:val="26"/>
        </w:rPr>
        <w:t>,</w:t>
      </w:r>
      <w:r w:rsidR="000F5EB4" w:rsidRPr="005A3E44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6548A8" w:rsidRPr="005A3E44">
        <w:rPr>
          <w:rFonts w:ascii="Times New Roman" w:hAnsi="Times New Roman" w:cs="Times New Roman"/>
          <w:sz w:val="26"/>
          <w:szCs w:val="26"/>
        </w:rPr>
        <w:t>,</w:t>
      </w:r>
      <w:r w:rsidR="000F5EB4" w:rsidRPr="005A3E44">
        <w:rPr>
          <w:rFonts w:ascii="Times New Roman" w:hAnsi="Times New Roman" w:cs="Times New Roman"/>
          <w:sz w:val="26"/>
          <w:szCs w:val="26"/>
        </w:rPr>
        <w:t xml:space="preserve"> за счет</w:t>
      </w:r>
      <w:r w:rsidR="009959F6" w:rsidRPr="005A3E44">
        <w:rPr>
          <w:rFonts w:ascii="Times New Roman" w:hAnsi="Times New Roman" w:cs="Times New Roman"/>
          <w:sz w:val="26"/>
          <w:szCs w:val="26"/>
        </w:rPr>
        <w:t xml:space="preserve"> средств, полученных от предпринимательской и иной принос</w:t>
      </w:r>
      <w:r w:rsidR="009959F6" w:rsidRPr="005A3E44">
        <w:rPr>
          <w:rFonts w:ascii="Times New Roman" w:hAnsi="Times New Roman" w:cs="Times New Roman"/>
          <w:sz w:val="26"/>
          <w:szCs w:val="26"/>
        </w:rPr>
        <w:t>я</w:t>
      </w:r>
      <w:r w:rsidR="009959F6" w:rsidRPr="005A3E44">
        <w:rPr>
          <w:rFonts w:ascii="Times New Roman" w:hAnsi="Times New Roman" w:cs="Times New Roman"/>
          <w:sz w:val="26"/>
          <w:szCs w:val="26"/>
        </w:rPr>
        <w:t>щей доход деятельности.</w:t>
      </w:r>
      <w:r w:rsidR="009959F6" w:rsidRPr="005A3E44">
        <w:rPr>
          <w:rFonts w:ascii="Times New Roman" w:hAnsi="Times New Roman" w:cs="Times New Roman"/>
          <w:sz w:val="26"/>
          <w:szCs w:val="26"/>
        </w:rPr>
        <w:tab/>
      </w:r>
    </w:p>
    <w:p w:rsidR="009959F6" w:rsidRPr="005A3E44" w:rsidRDefault="009959F6" w:rsidP="009959F6">
      <w:pPr>
        <w:rPr>
          <w:sz w:val="26"/>
          <w:szCs w:val="26"/>
        </w:rPr>
      </w:pPr>
    </w:p>
    <w:p w:rsidR="009959F6" w:rsidRPr="005A3E44" w:rsidRDefault="009959F6" w:rsidP="00190CD8">
      <w:pPr>
        <w:pStyle w:val="10"/>
        <w:ind w:firstLine="540"/>
        <w:jc w:val="center"/>
        <w:outlineLvl w:val="0"/>
        <w:rPr>
          <w:b/>
          <w:bCs/>
          <w:sz w:val="26"/>
          <w:szCs w:val="26"/>
        </w:rPr>
      </w:pPr>
      <w:r w:rsidRPr="005A3E44">
        <w:rPr>
          <w:b/>
          <w:bCs/>
          <w:sz w:val="26"/>
          <w:szCs w:val="26"/>
          <w:lang w:val="en-US"/>
        </w:rPr>
        <w:t>IV</w:t>
      </w:r>
      <w:r w:rsidRPr="005A3E44">
        <w:rPr>
          <w:b/>
          <w:bCs/>
          <w:sz w:val="26"/>
          <w:szCs w:val="26"/>
        </w:rPr>
        <w:t xml:space="preserve">. Критерии (основания) премирования </w:t>
      </w:r>
      <w:r w:rsidR="00323EB9" w:rsidRPr="005A3E44">
        <w:rPr>
          <w:b/>
          <w:bCs/>
          <w:sz w:val="26"/>
          <w:szCs w:val="26"/>
        </w:rPr>
        <w:t>по итогам работы</w:t>
      </w:r>
    </w:p>
    <w:p w:rsidR="009959F6" w:rsidRPr="005A3E44" w:rsidRDefault="009959F6" w:rsidP="009959F6">
      <w:pPr>
        <w:pStyle w:val="10"/>
        <w:ind w:firstLine="540"/>
        <w:jc w:val="both"/>
        <w:rPr>
          <w:sz w:val="26"/>
          <w:szCs w:val="26"/>
        </w:rPr>
      </w:pPr>
      <w:r w:rsidRPr="005A3E44">
        <w:rPr>
          <w:sz w:val="26"/>
          <w:szCs w:val="26"/>
        </w:rPr>
        <w:t xml:space="preserve">1. Критериями премирования </w:t>
      </w:r>
      <w:r w:rsidR="00CC1AB0" w:rsidRPr="005A3E44">
        <w:rPr>
          <w:sz w:val="26"/>
          <w:szCs w:val="26"/>
        </w:rPr>
        <w:t>по итогам работы</w:t>
      </w:r>
      <w:r w:rsidRPr="005A3E44">
        <w:rPr>
          <w:b/>
          <w:bCs/>
          <w:sz w:val="26"/>
          <w:szCs w:val="26"/>
        </w:rPr>
        <w:t xml:space="preserve"> </w:t>
      </w:r>
      <w:r w:rsidRPr="005A3E44">
        <w:rPr>
          <w:sz w:val="26"/>
          <w:szCs w:val="26"/>
        </w:rPr>
        <w:t>являются:</w:t>
      </w:r>
    </w:p>
    <w:p w:rsidR="006F5FF1" w:rsidRPr="005A3E44" w:rsidRDefault="006F5FF1" w:rsidP="009F0FF6">
      <w:pPr>
        <w:rPr>
          <w:sz w:val="26"/>
          <w:szCs w:val="26"/>
        </w:rPr>
      </w:pPr>
      <w:r w:rsidRPr="005A3E44">
        <w:rPr>
          <w:sz w:val="26"/>
          <w:szCs w:val="26"/>
        </w:rPr>
        <w:t xml:space="preserve">          - выполнение плана работы за </w:t>
      </w:r>
      <w:r w:rsidR="001B383D" w:rsidRPr="005A3E44">
        <w:rPr>
          <w:sz w:val="26"/>
          <w:szCs w:val="26"/>
        </w:rPr>
        <w:t>расчетный период</w:t>
      </w:r>
      <w:r w:rsidRPr="005A3E44">
        <w:rPr>
          <w:sz w:val="26"/>
          <w:szCs w:val="26"/>
        </w:rPr>
        <w:t>;</w:t>
      </w:r>
    </w:p>
    <w:p w:rsidR="006F5FF1" w:rsidRPr="005A3E44" w:rsidRDefault="006F5FF1" w:rsidP="009F0FF6">
      <w:pPr>
        <w:rPr>
          <w:sz w:val="26"/>
          <w:szCs w:val="26"/>
        </w:rPr>
      </w:pPr>
      <w:r w:rsidRPr="005A3E44">
        <w:rPr>
          <w:sz w:val="26"/>
          <w:szCs w:val="26"/>
        </w:rPr>
        <w:t xml:space="preserve">          - выполнение плана по мобилизации доходов от внебюджетной деятельности;</w:t>
      </w:r>
    </w:p>
    <w:p w:rsidR="001B383D" w:rsidRPr="005A3E44" w:rsidRDefault="001B383D" w:rsidP="009F0FF6">
      <w:pPr>
        <w:rPr>
          <w:sz w:val="26"/>
          <w:szCs w:val="26"/>
        </w:rPr>
      </w:pPr>
      <w:r w:rsidRPr="005A3E44">
        <w:rPr>
          <w:sz w:val="26"/>
          <w:szCs w:val="26"/>
        </w:rPr>
        <w:tab/>
        <w:t>- отсутствие нарушений финансовой, трудовой дисциплины.</w:t>
      </w:r>
    </w:p>
    <w:p w:rsidR="009959F6" w:rsidRPr="005A3E44" w:rsidRDefault="006F5FF1" w:rsidP="006F5FF1">
      <w:pPr>
        <w:rPr>
          <w:sz w:val="26"/>
          <w:szCs w:val="26"/>
        </w:rPr>
      </w:pPr>
      <w:r w:rsidRPr="005A3E44">
        <w:rPr>
          <w:sz w:val="26"/>
          <w:szCs w:val="26"/>
        </w:rPr>
        <w:t xml:space="preserve">           Могут применяться другие оценки качества работы сотрудников </w:t>
      </w:r>
      <w:r w:rsidR="001B383D" w:rsidRPr="005A3E44">
        <w:rPr>
          <w:sz w:val="26"/>
          <w:szCs w:val="26"/>
        </w:rPr>
        <w:t>Учрежд</w:t>
      </w:r>
      <w:r w:rsidR="001B383D" w:rsidRPr="005A3E44">
        <w:rPr>
          <w:sz w:val="26"/>
          <w:szCs w:val="26"/>
        </w:rPr>
        <w:t>е</w:t>
      </w:r>
      <w:r w:rsidR="001B383D" w:rsidRPr="005A3E44">
        <w:rPr>
          <w:sz w:val="26"/>
          <w:szCs w:val="26"/>
        </w:rPr>
        <w:t>ния</w:t>
      </w:r>
      <w:r w:rsidRPr="005A3E44">
        <w:rPr>
          <w:sz w:val="26"/>
          <w:szCs w:val="26"/>
        </w:rPr>
        <w:t>.</w:t>
      </w:r>
    </w:p>
    <w:p w:rsidR="006D14F4" w:rsidRPr="005A3E44" w:rsidRDefault="006D14F4" w:rsidP="006F5FF1"/>
    <w:p w:rsidR="009959F6" w:rsidRPr="005A3E44" w:rsidRDefault="009959F6" w:rsidP="009959F6">
      <w:pPr>
        <w:pStyle w:val="10"/>
        <w:ind w:firstLine="540"/>
        <w:jc w:val="center"/>
        <w:rPr>
          <w:b/>
          <w:bCs/>
        </w:rPr>
      </w:pPr>
    </w:p>
    <w:p w:rsidR="008308E9" w:rsidRDefault="008308E9"/>
    <w:sectPr w:rsidR="008308E9" w:rsidSect="00DB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7886"/>
    <w:multiLevelType w:val="hybridMultilevel"/>
    <w:tmpl w:val="1F0A177C"/>
    <w:lvl w:ilvl="0" w:tplc="A5702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B2F68"/>
    <w:multiLevelType w:val="hybridMultilevel"/>
    <w:tmpl w:val="E932C1B4"/>
    <w:lvl w:ilvl="0" w:tplc="A5702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21A73"/>
    <w:multiLevelType w:val="hybridMultilevel"/>
    <w:tmpl w:val="D41CBCAA"/>
    <w:lvl w:ilvl="0" w:tplc="A5702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autoHyphenation/>
  <w:characterSpacingControl w:val="doNotCompress"/>
  <w:compat/>
  <w:rsids>
    <w:rsidRoot w:val="008308E9"/>
    <w:rsid w:val="00051C03"/>
    <w:rsid w:val="000D3AF9"/>
    <w:rsid w:val="000F5EB4"/>
    <w:rsid w:val="00190CD8"/>
    <w:rsid w:val="00196ECC"/>
    <w:rsid w:val="001B2807"/>
    <w:rsid w:val="001B383D"/>
    <w:rsid w:val="00281710"/>
    <w:rsid w:val="002D7BEF"/>
    <w:rsid w:val="00322780"/>
    <w:rsid w:val="00323EB9"/>
    <w:rsid w:val="003447FC"/>
    <w:rsid w:val="00365BCA"/>
    <w:rsid w:val="00392148"/>
    <w:rsid w:val="003C4968"/>
    <w:rsid w:val="00406FEC"/>
    <w:rsid w:val="004D0218"/>
    <w:rsid w:val="004F7216"/>
    <w:rsid w:val="00506C40"/>
    <w:rsid w:val="005219B2"/>
    <w:rsid w:val="00595574"/>
    <w:rsid w:val="005A3E44"/>
    <w:rsid w:val="005B1489"/>
    <w:rsid w:val="006548A8"/>
    <w:rsid w:val="006D14F4"/>
    <w:rsid w:val="006F5FF1"/>
    <w:rsid w:val="00735758"/>
    <w:rsid w:val="007D0530"/>
    <w:rsid w:val="007E1534"/>
    <w:rsid w:val="00816CB6"/>
    <w:rsid w:val="008308E9"/>
    <w:rsid w:val="00844AF4"/>
    <w:rsid w:val="009033B6"/>
    <w:rsid w:val="00925B1F"/>
    <w:rsid w:val="0094292A"/>
    <w:rsid w:val="00986F26"/>
    <w:rsid w:val="009959F6"/>
    <w:rsid w:val="009F0FF6"/>
    <w:rsid w:val="00AC3BB6"/>
    <w:rsid w:val="00CC1AB0"/>
    <w:rsid w:val="00CF1ADB"/>
    <w:rsid w:val="00D76625"/>
    <w:rsid w:val="00DB2CB8"/>
    <w:rsid w:val="00DB6B52"/>
    <w:rsid w:val="00DE21CA"/>
    <w:rsid w:val="00E061F1"/>
    <w:rsid w:val="00E3451A"/>
    <w:rsid w:val="00EC52C9"/>
    <w:rsid w:val="00ED2BA1"/>
    <w:rsid w:val="00EF2177"/>
    <w:rsid w:val="00F351BE"/>
    <w:rsid w:val="00F60A61"/>
    <w:rsid w:val="00F7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9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9959F6"/>
    <w:pPr>
      <w:ind w:left="6237"/>
    </w:pPr>
    <w:rPr>
      <w:rFonts w:eastAsia="ヒラギノ角ゴ Pro W3"/>
      <w:color w:val="000000"/>
      <w:sz w:val="28"/>
      <w:szCs w:val="28"/>
      <w:lang w:val="en-US"/>
    </w:rPr>
  </w:style>
  <w:style w:type="paragraph" w:customStyle="1" w:styleId="ConsPlusNormal">
    <w:name w:val="ConsPlusNormal"/>
    <w:rsid w:val="009959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......... 1"/>
    <w:basedOn w:val="a"/>
    <w:next w:val="a"/>
    <w:rsid w:val="009959F6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AC3B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3BB6"/>
    <w:rPr>
      <w:sz w:val="24"/>
      <w:szCs w:val="24"/>
    </w:rPr>
  </w:style>
  <w:style w:type="paragraph" w:styleId="a3">
    <w:name w:val="Document Map"/>
    <w:basedOn w:val="a"/>
    <w:semiHidden/>
    <w:rsid w:val="00190C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rsid w:val="003447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44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</vt:lpstr>
    </vt:vector>
  </TitlesOfParts>
  <Company>Tycoon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</dc:title>
  <dc:creator>1</dc:creator>
  <cp:lastModifiedBy>User</cp:lastModifiedBy>
  <cp:revision>2</cp:revision>
  <cp:lastPrinted>2016-06-30T03:43:00Z</cp:lastPrinted>
  <dcterms:created xsi:type="dcterms:W3CDTF">2017-01-24T02:54:00Z</dcterms:created>
  <dcterms:modified xsi:type="dcterms:W3CDTF">2017-01-24T02:54:00Z</dcterms:modified>
</cp:coreProperties>
</file>