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9CA" w:rsidRPr="00FC5420" w:rsidRDefault="002F376D" w:rsidP="00FC5420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022193" cy="9066606"/>
            <wp:effectExtent l="1543050" t="0" r="1521607" b="0"/>
            <wp:docPr id="1" name="Рисунок 1" descr="E: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23911" cy="9069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7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8"/>
        <w:gridCol w:w="2657"/>
        <w:gridCol w:w="4953"/>
        <w:gridCol w:w="2201"/>
        <w:gridCol w:w="1378"/>
        <w:gridCol w:w="3959"/>
      </w:tblGrid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Взаимоотношения с должностными лицами в органах власти и органах местного самоуправления, правоохранительными органами и другими организациями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Дарение подарков и оказание не служебных услуг должностным лицам в органах власти и управления, правоохранительных органах и различных организаций, за исключением символических знаков внимания, протокольных мероприятий</w:t>
            </w:r>
          </w:p>
        </w:tc>
        <w:tc>
          <w:tcPr>
            <w:tcW w:w="2201" w:type="dxa"/>
          </w:tcPr>
          <w:p w:rsidR="00B539CA" w:rsidRPr="00A9797F" w:rsidRDefault="00B539CA" w:rsidP="00DE7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Соблюдение утвержденной антикоррупционной политики ДОУ,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 в ДОУ.</w:t>
            </w: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Составление, заполнение документов, справок, отчетности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Искажение, сокрытие или предоставление заведомо ложных сведений в отчетных документах</w:t>
            </w:r>
          </w:p>
        </w:tc>
        <w:tc>
          <w:tcPr>
            <w:tcW w:w="2201" w:type="dxa"/>
          </w:tcPr>
          <w:p w:rsidR="00DE7EDD" w:rsidRPr="00A9797F" w:rsidRDefault="00DE7EDD" w:rsidP="00DE7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539CA" w:rsidRPr="00A9797F" w:rsidRDefault="00DE7EDD" w:rsidP="00DE7ED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Завхоз,</w:t>
            </w:r>
            <w:r w:rsidRPr="00A9797F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Организация внутреннего </w:t>
            </w:r>
            <w:proofErr w:type="gramStart"/>
            <w:r w:rsidRPr="00A9797F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A9797F">
              <w:rPr>
                <w:rFonts w:ascii="Times New Roman" w:hAnsi="Times New Roman"/>
                <w:sz w:val="24"/>
                <w:szCs w:val="24"/>
              </w:rPr>
              <w:t xml:space="preserve"> исполнением должностными лицами своих обязанностей, основанного на механизме проверочных мероприятий,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Оплата рабочего времени не в полном объеме.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Оплата рабочего времени в полном объеме в случае, когда сотрудник фактически отсутствовал на рабочем месте</w:t>
            </w:r>
          </w:p>
        </w:tc>
        <w:tc>
          <w:tcPr>
            <w:tcW w:w="2201" w:type="dxa"/>
          </w:tcPr>
          <w:p w:rsidR="00B539CA" w:rsidRPr="00A9797F" w:rsidRDefault="0019243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539CA" w:rsidRPr="00A9797F" w:rsidRDefault="00B539CA" w:rsidP="00192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Создание и организация работы экспертной комиссии по установлению стимулирующих выплат работникам ДОУ,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Использование средств на оплату труда в строгом соответствии с Положением об оплате труда работников ДОУ,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Проведение аттестации педагогических работников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Не 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 воспитатель, ответственные лица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Комиссионное принятие решений,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Перевод воспитанников внутри образовательной организации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Перевод воспитанников в ДОУ с нарушением действующего законодательства и локальных актов ДОУ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Привлечение дополнительных финансовых средств, связанное с получением </w:t>
            </w:r>
            <w:r w:rsidRPr="00A9797F">
              <w:rPr>
                <w:rFonts w:ascii="Times New Roman" w:hAnsi="Times New Roman"/>
                <w:sz w:val="24"/>
                <w:szCs w:val="24"/>
              </w:rPr>
              <w:lastRenderedPageBreak/>
              <w:t>необоснованных финансовых выгод за счет воспитанника, в частности получение пожертвований на нужды детского сада, как в денежной, так и в натуральной форме, расходование полученных средств не в соответствии с уставными целями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lastRenderedPageBreak/>
              <w:t>Незаконное получение финансовых средств от частного лица,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прием денежных средств наличным путем или без документов,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Высокая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Публичный отчет ДОУ с включением вопросов по противодействию коррупции,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Проведение анкетирования среди родителей учащихся,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lastRenderedPageBreak/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Создание преференций детям из обеспеченных семей, из семей чиновников в ДОУ в ущерб иным детям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Создание неравных условий для воспитанников ДОУ в связи с получением выгоды от частного лица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Назначение стимулирующих выплат и вознаграждений работникам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Необъективная оценка деятельности сотрудников,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Установление необоснованных преимуще</w:t>
            </w:r>
            <w:proofErr w:type="gramStart"/>
            <w:r w:rsidRPr="00A9797F">
              <w:rPr>
                <w:rFonts w:ascii="Times New Roman" w:hAnsi="Times New Roman"/>
                <w:sz w:val="24"/>
                <w:szCs w:val="24"/>
              </w:rPr>
              <w:t>ств пр</w:t>
            </w:r>
            <w:proofErr w:type="gramEnd"/>
            <w:r w:rsidRPr="00A9797F">
              <w:rPr>
                <w:rFonts w:ascii="Times New Roman" w:hAnsi="Times New Roman"/>
                <w:sz w:val="24"/>
                <w:szCs w:val="24"/>
              </w:rPr>
              <w:t>и назначении выплат, вознаграждений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539CA" w:rsidRPr="00A9797F" w:rsidRDefault="00B539CA" w:rsidP="00192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Создание и организация работы экспертной комиссии по установлению стимулирующих выплат работникам ДОУ,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Случаи, когда родственники члены семьи выполняют в рамках одной образовательной организации исполнительно-распорядительные и административно-хозяйственные функции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Предоставление не предусмотренных законом преимуществ (протекционизм, семейственность)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Должностные лица- члены семьи заведующего, </w:t>
            </w:r>
          </w:p>
          <w:p w:rsidR="00B539CA" w:rsidRPr="00A9797F" w:rsidRDefault="00DE7EDD" w:rsidP="0019243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Использование имущества (основных средств, материалов) и </w:t>
            </w:r>
            <w:r w:rsidRPr="00A9797F">
              <w:rPr>
                <w:rFonts w:ascii="Times New Roman" w:hAnsi="Times New Roman"/>
                <w:sz w:val="24"/>
                <w:szCs w:val="24"/>
              </w:rPr>
              <w:lastRenderedPageBreak/>
              <w:t>помещений образовательной организации в личных целях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lastRenderedPageBreak/>
              <w:t>Оказание услуг имущественного характера</w:t>
            </w:r>
          </w:p>
        </w:tc>
        <w:tc>
          <w:tcPr>
            <w:tcW w:w="2201" w:type="dxa"/>
          </w:tcPr>
          <w:p w:rsidR="00DE7EDD" w:rsidRPr="00A9797F" w:rsidRDefault="00DE7EDD" w:rsidP="00DE7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539CA" w:rsidRPr="00A9797F" w:rsidRDefault="00DE7EDD" w:rsidP="00DE7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Завхоз,</w:t>
            </w:r>
            <w:r w:rsidRPr="00A9797F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  <w:r w:rsidR="00B539CA" w:rsidRPr="00A9797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97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15.</w:t>
            </w:r>
          </w:p>
        </w:tc>
        <w:tc>
          <w:tcPr>
            <w:tcW w:w="2657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Выбор «своего» поставщика товаров, работ, услуг (принятие заявок на участие в конкурсе и определение его результатов)</w:t>
            </w:r>
          </w:p>
        </w:tc>
        <w:tc>
          <w:tcPr>
            <w:tcW w:w="4953" w:type="dxa"/>
          </w:tcPr>
          <w:p w:rsidR="00B539CA" w:rsidRPr="00A9797F" w:rsidRDefault="00B539CA" w:rsidP="00A979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- отказ от проведения мониторинга цен на товары и услуги;</w:t>
            </w:r>
          </w:p>
          <w:p w:rsidR="00B539CA" w:rsidRPr="00A9797F" w:rsidRDefault="00B539CA" w:rsidP="00A979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- предоставление заведомо ложных сведений о проведении мониторинга цен на товары и услуги;</w:t>
            </w:r>
          </w:p>
          <w:p w:rsidR="00B539CA" w:rsidRPr="00A9797F" w:rsidRDefault="00B539CA" w:rsidP="00A979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- размещение заказов ответственным лицом на поставку товаров и оказание услуг из ограниченного числа поставщиков именно в той организации, руководителем отдела продаж  которой является его родственник</w:t>
            </w:r>
          </w:p>
        </w:tc>
        <w:tc>
          <w:tcPr>
            <w:tcW w:w="2201" w:type="dxa"/>
          </w:tcPr>
          <w:p w:rsidR="00B539CA" w:rsidRPr="00A9797F" w:rsidRDefault="00B539CA" w:rsidP="00A9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539CA" w:rsidRPr="00A9797F" w:rsidRDefault="00B539CA" w:rsidP="00DE7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59" w:type="dxa"/>
          </w:tcPr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B539CA" w:rsidRPr="00A9797F" w:rsidRDefault="00B539CA" w:rsidP="00A9797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9CA" w:rsidRPr="00A9797F" w:rsidTr="00FC5420">
        <w:tc>
          <w:tcPr>
            <w:tcW w:w="568" w:type="dxa"/>
          </w:tcPr>
          <w:p w:rsidR="00B539CA" w:rsidRPr="00A9797F" w:rsidRDefault="00B539CA" w:rsidP="00A9797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2657" w:type="dxa"/>
          </w:tcPr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Оказание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муниципальных услуг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«Прием заявлений о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постановке на учет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зачисления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образовательную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организацию,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реализующую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основную</w:t>
            </w:r>
          </w:p>
          <w:p w:rsidR="00B539CA" w:rsidRDefault="00B539CA" w:rsidP="00056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общеобразовательную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программу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дошкольного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зачислении (детский</w:t>
            </w:r>
            <w:proofErr w:type="gramEnd"/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сад)»</w:t>
            </w:r>
          </w:p>
          <w:p w:rsidR="00B539CA" w:rsidRPr="00056052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560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Оказание</w:t>
            </w:r>
          </w:p>
          <w:p w:rsidR="00B539CA" w:rsidRPr="00056052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560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государственных</w:t>
            </w:r>
          </w:p>
          <w:p w:rsidR="00B539CA" w:rsidRPr="00056052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560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услуг: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«Зачисление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образовательное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учреждение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очной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электронной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форме через Е</w:t>
            </w:r>
            <w:r w:rsidR="0019243A">
              <w:rPr>
                <w:rFonts w:ascii="Times New Roman" w:hAnsi="Times New Roman"/>
                <w:sz w:val="24"/>
                <w:szCs w:val="24"/>
                <w:lang w:eastAsia="ru-RU"/>
              </w:rPr>
              <w:t>-услуги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)»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 Назначение и выплата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компенсации части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родительской платы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</w:t>
            </w:r>
            <w:proofErr w:type="gramEnd"/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содержание ребенка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государственных и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муниципальных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образовательных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реализующих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основную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общеобразовательную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программу</w:t>
            </w:r>
          </w:p>
          <w:p w:rsidR="00B539CA" w:rsidRDefault="00B539CA" w:rsidP="000560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дошкольного</w:t>
            </w:r>
          </w:p>
          <w:p w:rsidR="00B539CA" w:rsidRPr="00A9797F" w:rsidRDefault="00B539CA" w:rsidP="00056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образования»</w:t>
            </w:r>
          </w:p>
        </w:tc>
        <w:tc>
          <w:tcPr>
            <w:tcW w:w="4953" w:type="dxa"/>
          </w:tcPr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Установление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необоснованных</w:t>
            </w:r>
            <w:proofErr w:type="gramEnd"/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преимуще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ств пр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оказании</w:t>
            </w:r>
          </w:p>
          <w:p w:rsidR="00B539CA" w:rsidRPr="00A9797F" w:rsidRDefault="00B539CA" w:rsidP="0014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услуги</w:t>
            </w:r>
          </w:p>
        </w:tc>
        <w:tc>
          <w:tcPr>
            <w:tcW w:w="2201" w:type="dxa"/>
          </w:tcPr>
          <w:p w:rsidR="00B539CA" w:rsidRPr="00A9797F" w:rsidRDefault="00B539CA" w:rsidP="00801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539CA" w:rsidRPr="00A9797F" w:rsidRDefault="00B539CA" w:rsidP="001429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B539CA" w:rsidRPr="00A9797F" w:rsidRDefault="00B539CA" w:rsidP="00801B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97F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959" w:type="dxa"/>
          </w:tcPr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Нормативное регулирование порядка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оказания муниципальной услуги;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на официальном сайте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учреждения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Административного регламента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предоставления муниципальной услуги;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осуществление контроля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</w:t>
            </w:r>
            <w:proofErr w:type="gramEnd"/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исполнением положений</w:t>
            </w:r>
          </w:p>
          <w:p w:rsidR="00B539CA" w:rsidRDefault="00B539CA" w:rsidP="001429FB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Административного регламента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оказания муниципальной услуги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разъяснение служащим: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обязанности незамедлительно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сообщить представителю нанимателя о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его к совершению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коррупционного правонарушения;</w:t>
            </w:r>
          </w:p>
          <w:p w:rsidR="00B539CA" w:rsidRDefault="00B539CA" w:rsidP="001429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мер ответственности за совершение</w:t>
            </w:r>
          </w:p>
          <w:p w:rsidR="00B539CA" w:rsidRPr="00A9797F" w:rsidRDefault="00B539CA" w:rsidP="001429FB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коррупционных правонарушений</w:t>
            </w:r>
          </w:p>
        </w:tc>
      </w:tr>
    </w:tbl>
    <w:p w:rsidR="00B539CA" w:rsidRPr="008C374D" w:rsidRDefault="00B539CA" w:rsidP="008C374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539CA" w:rsidRPr="008C374D" w:rsidRDefault="00B539CA" w:rsidP="008C374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539CA" w:rsidRPr="008C374D" w:rsidRDefault="00B539CA" w:rsidP="008C374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C374D">
        <w:rPr>
          <w:rFonts w:ascii="Times New Roman" w:hAnsi="Times New Roman"/>
          <w:b/>
          <w:sz w:val="24"/>
          <w:szCs w:val="24"/>
        </w:rPr>
        <w:t>Перечень должностей, замещение которых</w:t>
      </w:r>
    </w:p>
    <w:p w:rsidR="00B539CA" w:rsidRPr="008C374D" w:rsidRDefault="00B539CA" w:rsidP="008C374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C374D">
        <w:rPr>
          <w:rFonts w:ascii="Times New Roman" w:hAnsi="Times New Roman"/>
          <w:b/>
          <w:sz w:val="24"/>
          <w:szCs w:val="24"/>
        </w:rPr>
        <w:t>связанно с коррупционными рисками деятельности ДОУ</w:t>
      </w:r>
    </w:p>
    <w:p w:rsidR="00B539CA" w:rsidRDefault="00B539CA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C374D">
        <w:rPr>
          <w:rFonts w:ascii="Times New Roman" w:hAnsi="Times New Roman"/>
          <w:sz w:val="24"/>
          <w:szCs w:val="24"/>
        </w:rPr>
        <w:t>Заведующий ДОУ</w:t>
      </w:r>
    </w:p>
    <w:p w:rsidR="00B539CA" w:rsidRPr="008C374D" w:rsidRDefault="00B539CA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C374D">
        <w:rPr>
          <w:rFonts w:ascii="Times New Roman" w:hAnsi="Times New Roman"/>
          <w:sz w:val="24"/>
          <w:szCs w:val="24"/>
        </w:rPr>
        <w:t xml:space="preserve"> воспитатель</w:t>
      </w:r>
    </w:p>
    <w:p w:rsidR="00B539CA" w:rsidRPr="008C374D" w:rsidRDefault="00DE7EDD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завхоз</w:t>
      </w:r>
    </w:p>
    <w:p w:rsidR="00B539CA" w:rsidRPr="008C374D" w:rsidRDefault="00B539CA" w:rsidP="008C374D">
      <w:pPr>
        <w:pStyle w:val="a4"/>
        <w:spacing w:line="240" w:lineRule="auto"/>
        <w:rPr>
          <w:rFonts w:ascii="Times New Roman" w:hAnsi="Times New Roman"/>
          <w:sz w:val="24"/>
          <w:szCs w:val="24"/>
        </w:rPr>
      </w:pPr>
    </w:p>
    <w:sectPr w:rsidR="00B539CA" w:rsidRPr="008C374D" w:rsidSect="002F376D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6DE6"/>
    <w:multiLevelType w:val="hybridMultilevel"/>
    <w:tmpl w:val="7BF60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A3647"/>
    <w:multiLevelType w:val="hybridMultilevel"/>
    <w:tmpl w:val="E474F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E7AA8"/>
    <w:multiLevelType w:val="hybridMultilevel"/>
    <w:tmpl w:val="E174A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1426A"/>
    <w:multiLevelType w:val="hybridMultilevel"/>
    <w:tmpl w:val="DE18E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F1CD7"/>
    <w:multiLevelType w:val="hybridMultilevel"/>
    <w:tmpl w:val="770A2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EB4031"/>
    <w:multiLevelType w:val="hybridMultilevel"/>
    <w:tmpl w:val="C30E9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D36325"/>
    <w:multiLevelType w:val="hybridMultilevel"/>
    <w:tmpl w:val="31FC1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A90F9D"/>
    <w:multiLevelType w:val="hybridMultilevel"/>
    <w:tmpl w:val="C832D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7A56C6"/>
    <w:multiLevelType w:val="hybridMultilevel"/>
    <w:tmpl w:val="315CE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3B7591"/>
    <w:multiLevelType w:val="hybridMultilevel"/>
    <w:tmpl w:val="40544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7C50"/>
    <w:rsid w:val="00000E25"/>
    <w:rsid w:val="00051906"/>
    <w:rsid w:val="00056052"/>
    <w:rsid w:val="00067E68"/>
    <w:rsid w:val="000C3777"/>
    <w:rsid w:val="000C6CA3"/>
    <w:rsid w:val="001429FB"/>
    <w:rsid w:val="0019243A"/>
    <w:rsid w:val="001A2C12"/>
    <w:rsid w:val="002034D6"/>
    <w:rsid w:val="00203899"/>
    <w:rsid w:val="0025018F"/>
    <w:rsid w:val="002D0EEF"/>
    <w:rsid w:val="002F376D"/>
    <w:rsid w:val="00307A99"/>
    <w:rsid w:val="00357C1C"/>
    <w:rsid w:val="0041582F"/>
    <w:rsid w:val="00435865"/>
    <w:rsid w:val="00536D6A"/>
    <w:rsid w:val="005507F3"/>
    <w:rsid w:val="00583372"/>
    <w:rsid w:val="005E57DA"/>
    <w:rsid w:val="006310D3"/>
    <w:rsid w:val="006318EF"/>
    <w:rsid w:val="00660089"/>
    <w:rsid w:val="00692CE3"/>
    <w:rsid w:val="006A7B4B"/>
    <w:rsid w:val="006B3A60"/>
    <w:rsid w:val="007045C8"/>
    <w:rsid w:val="00704657"/>
    <w:rsid w:val="007317F7"/>
    <w:rsid w:val="00731EC6"/>
    <w:rsid w:val="0077096F"/>
    <w:rsid w:val="007E7F64"/>
    <w:rsid w:val="00801B66"/>
    <w:rsid w:val="00835211"/>
    <w:rsid w:val="00844001"/>
    <w:rsid w:val="008878BD"/>
    <w:rsid w:val="008C374D"/>
    <w:rsid w:val="008C7755"/>
    <w:rsid w:val="008D7C50"/>
    <w:rsid w:val="008E02F0"/>
    <w:rsid w:val="0091094C"/>
    <w:rsid w:val="009337CA"/>
    <w:rsid w:val="00935000"/>
    <w:rsid w:val="0098732B"/>
    <w:rsid w:val="009C6F8F"/>
    <w:rsid w:val="00A46A72"/>
    <w:rsid w:val="00A47ED2"/>
    <w:rsid w:val="00A52DEA"/>
    <w:rsid w:val="00A9797F"/>
    <w:rsid w:val="00AC5433"/>
    <w:rsid w:val="00B205B6"/>
    <w:rsid w:val="00B539CA"/>
    <w:rsid w:val="00B54BF7"/>
    <w:rsid w:val="00BB5997"/>
    <w:rsid w:val="00BD4070"/>
    <w:rsid w:val="00C17984"/>
    <w:rsid w:val="00C70850"/>
    <w:rsid w:val="00C90F5D"/>
    <w:rsid w:val="00D20597"/>
    <w:rsid w:val="00D56A58"/>
    <w:rsid w:val="00DA187B"/>
    <w:rsid w:val="00DC0480"/>
    <w:rsid w:val="00DC1BF5"/>
    <w:rsid w:val="00DC3097"/>
    <w:rsid w:val="00DE73B5"/>
    <w:rsid w:val="00DE7EDD"/>
    <w:rsid w:val="00E42940"/>
    <w:rsid w:val="00E6472C"/>
    <w:rsid w:val="00F3179D"/>
    <w:rsid w:val="00F70B83"/>
    <w:rsid w:val="00FC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F5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D7C5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045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E64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647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F5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D7C5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045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E64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647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user1771</dc:creator>
  <cp:lastModifiedBy>Класс</cp:lastModifiedBy>
  <cp:revision>13</cp:revision>
  <cp:lastPrinted>2020-11-20T12:38:00Z</cp:lastPrinted>
  <dcterms:created xsi:type="dcterms:W3CDTF">2020-11-20T07:14:00Z</dcterms:created>
  <dcterms:modified xsi:type="dcterms:W3CDTF">2023-02-13T01:44:00Z</dcterms:modified>
</cp:coreProperties>
</file>